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13BBE" w14:textId="5AF87474" w:rsidR="00C01876" w:rsidRPr="006C70D6" w:rsidRDefault="004C25BD" w:rsidP="006C70D6">
      <w:pPr>
        <w:tabs>
          <w:tab w:val="left" w:pos="1940"/>
        </w:tabs>
        <w:jc w:val="both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color w:val="000000" w:themeColor="text1"/>
          <w:sz w:val="20"/>
        </w:rPr>
        <w:t>31 maggio</w:t>
      </w:r>
      <w:bookmarkStart w:id="0" w:name="_GoBack"/>
      <w:bookmarkEnd w:id="0"/>
      <w:r w:rsidR="001C1465" w:rsidRPr="006C70D6">
        <w:rPr>
          <w:rFonts w:ascii="Arial" w:hAnsi="Arial" w:cs="Arial"/>
          <w:i/>
          <w:color w:val="000000" w:themeColor="text1"/>
          <w:sz w:val="20"/>
        </w:rPr>
        <w:t xml:space="preserve"> 2018</w:t>
      </w:r>
      <w:r w:rsidR="00D61D98">
        <w:rPr>
          <w:rFonts w:ascii="Arial" w:hAnsi="Arial" w:cs="Arial"/>
          <w:i/>
          <w:color w:val="000000" w:themeColor="text1"/>
          <w:sz w:val="20"/>
        </w:rPr>
        <w:t xml:space="preserve">  </w:t>
      </w:r>
      <w:r w:rsidR="006C70D6" w:rsidRPr="006C70D6">
        <w:rPr>
          <w:rFonts w:ascii="Arial" w:hAnsi="Arial" w:cs="Arial"/>
          <w:i/>
          <w:color w:val="000000" w:themeColor="text1"/>
          <w:sz w:val="20"/>
        </w:rPr>
        <w:tab/>
      </w:r>
    </w:p>
    <w:p w14:paraId="58FDAA8F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</w:p>
    <w:p w14:paraId="76083DDA" w14:textId="77777777" w:rsidR="00E36F64" w:rsidRPr="00FB15E4" w:rsidRDefault="00E36F64" w:rsidP="002964F7">
      <w:pPr>
        <w:jc w:val="both"/>
        <w:rPr>
          <w:rFonts w:ascii="Arial" w:hAnsi="Arial" w:cs="Arial"/>
          <w:sz w:val="20"/>
        </w:rPr>
      </w:pPr>
    </w:p>
    <w:p w14:paraId="4ED94C0D" w14:textId="54FD3A8D" w:rsidR="00FB15E4" w:rsidRPr="00FB15E4" w:rsidRDefault="00FB15E4" w:rsidP="00FB15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ALLA FANTONI IL PRIMO “CERTIFICATO </w:t>
      </w:r>
      <w:r w:rsidRPr="00FB15E4">
        <w:rPr>
          <w:rFonts w:ascii="Arial" w:hAnsi="Arial" w:cs="Arial"/>
          <w:sz w:val="20"/>
        </w:rPr>
        <w:t>MADE IN ITALY</w:t>
      </w:r>
      <w:r>
        <w:rPr>
          <w:rFonts w:ascii="Arial" w:hAnsi="Arial" w:cs="Arial"/>
          <w:sz w:val="20"/>
        </w:rPr>
        <w:t>”</w:t>
      </w:r>
    </w:p>
    <w:p w14:paraId="01477CA6" w14:textId="77777777" w:rsidR="00FB15E4" w:rsidRPr="00FB15E4" w:rsidRDefault="00FB15E4" w:rsidP="00FB15E4">
      <w:pPr>
        <w:rPr>
          <w:rFonts w:ascii="Arial" w:hAnsi="Arial" w:cs="Arial"/>
          <w:sz w:val="20"/>
        </w:rPr>
      </w:pPr>
    </w:p>
    <w:p w14:paraId="32CD4F43" w14:textId="3CB2381B" w:rsidR="00FB15E4" w:rsidRPr="00FB15E4" w:rsidRDefault="00FB15E4" w:rsidP="00FB15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Nei giorni scorsi è stato ufficialmente consegnato </w:t>
      </w:r>
      <w:r w:rsidRPr="00FB15E4">
        <w:rPr>
          <w:rFonts w:ascii="Arial" w:hAnsi="Arial" w:cs="Arial"/>
          <w:sz w:val="20"/>
        </w:rPr>
        <w:t xml:space="preserve">il primo </w:t>
      </w:r>
      <w:r w:rsidRPr="00FB15E4">
        <w:rPr>
          <w:rFonts w:ascii="Arial" w:hAnsi="Arial" w:cs="Arial"/>
          <w:b/>
          <w:sz w:val="20"/>
        </w:rPr>
        <w:t>marchio di origine italiana del mobile</w:t>
      </w:r>
      <w:r w:rsidRPr="00FB15E4">
        <w:rPr>
          <w:rFonts w:ascii="Arial" w:hAnsi="Arial" w:cs="Arial"/>
          <w:sz w:val="20"/>
        </w:rPr>
        <w:t xml:space="preserve"> secondo il nuovo schema di certificazione di prodotto </w:t>
      </w:r>
      <w:proofErr w:type="gramStart"/>
      <w:r w:rsidRPr="00FB15E4">
        <w:rPr>
          <w:rFonts w:ascii="Arial" w:hAnsi="Arial" w:cs="Arial"/>
          <w:sz w:val="20"/>
        </w:rPr>
        <w:t>di</w:t>
      </w:r>
      <w:proofErr w:type="gramEnd"/>
      <w:r w:rsidRPr="00FB15E4">
        <w:rPr>
          <w:rFonts w:ascii="Arial" w:hAnsi="Arial" w:cs="Arial"/>
          <w:sz w:val="20"/>
        </w:rPr>
        <w:t xml:space="preserve"> </w:t>
      </w:r>
      <w:proofErr w:type="spellStart"/>
      <w:r w:rsidRPr="00FB15E4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atas</w:t>
      </w:r>
      <w:proofErr w:type="spellEnd"/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Cosmob</w:t>
      </w:r>
      <w:proofErr w:type="spellEnd"/>
      <w:r>
        <w:rPr>
          <w:rFonts w:ascii="Arial" w:hAnsi="Arial" w:cs="Arial"/>
          <w:sz w:val="20"/>
        </w:rPr>
        <w:t xml:space="preserve">. A riceverlo la </w:t>
      </w:r>
      <w:proofErr w:type="spellStart"/>
      <w:r w:rsidRPr="00FB15E4">
        <w:rPr>
          <w:rFonts w:ascii="Arial" w:hAnsi="Arial" w:cs="Arial"/>
          <w:b/>
          <w:sz w:val="20"/>
        </w:rPr>
        <w:t>Fantoni</w:t>
      </w:r>
      <w:proofErr w:type="spellEnd"/>
      <w:r>
        <w:rPr>
          <w:rFonts w:ascii="Arial" w:hAnsi="Arial" w:cs="Arial"/>
          <w:sz w:val="20"/>
        </w:rPr>
        <w:t xml:space="preserve"> di Osoppo, in provincia di Udine, per la </w:t>
      </w:r>
      <w:r w:rsidRPr="00FB15E4">
        <w:rPr>
          <w:rFonts w:ascii="Arial" w:hAnsi="Arial" w:cs="Arial"/>
          <w:sz w:val="20"/>
        </w:rPr>
        <w:t>collezione di scri</w:t>
      </w:r>
      <w:r>
        <w:rPr>
          <w:rFonts w:ascii="Arial" w:hAnsi="Arial" w:cs="Arial"/>
          <w:sz w:val="20"/>
        </w:rPr>
        <w:t xml:space="preserve">vanie per ufficio </w:t>
      </w:r>
      <w:r w:rsidRPr="00FB15E4">
        <w:rPr>
          <w:rFonts w:ascii="Arial" w:hAnsi="Arial" w:cs="Arial"/>
          <w:b/>
          <w:sz w:val="20"/>
        </w:rPr>
        <w:t>“Woods”</w:t>
      </w:r>
      <w:r>
        <w:rPr>
          <w:rFonts w:ascii="Arial" w:hAnsi="Arial" w:cs="Arial"/>
          <w:sz w:val="20"/>
        </w:rPr>
        <w:t>, che</w:t>
      </w:r>
      <w:r w:rsidRPr="00FB15E4">
        <w:rPr>
          <w:rFonts w:ascii="Arial" w:hAnsi="Arial" w:cs="Arial"/>
          <w:sz w:val="20"/>
        </w:rPr>
        <w:t xml:space="preserve"> ha completato tutti gli </w:t>
      </w:r>
      <w:proofErr w:type="spellStart"/>
      <w:r w:rsidRPr="00156D44">
        <w:rPr>
          <w:rFonts w:ascii="Arial" w:hAnsi="Arial" w:cs="Arial"/>
          <w:i/>
          <w:sz w:val="20"/>
        </w:rPr>
        <w:t>ste</w:t>
      </w:r>
      <w:r w:rsidRPr="00FB15E4">
        <w:rPr>
          <w:rFonts w:ascii="Arial" w:hAnsi="Arial" w:cs="Arial"/>
          <w:sz w:val="20"/>
        </w:rPr>
        <w:t>p</w:t>
      </w:r>
      <w:proofErr w:type="spellEnd"/>
      <w:r w:rsidRPr="00FB15E4">
        <w:rPr>
          <w:rFonts w:ascii="Arial" w:hAnsi="Arial" w:cs="Arial"/>
          <w:sz w:val="20"/>
        </w:rPr>
        <w:t xml:space="preserve"> </w:t>
      </w:r>
      <w:proofErr w:type="gramStart"/>
      <w:r w:rsidRPr="00FB15E4">
        <w:rPr>
          <w:rFonts w:ascii="Arial" w:hAnsi="Arial" w:cs="Arial"/>
          <w:sz w:val="20"/>
        </w:rPr>
        <w:t xml:space="preserve">di </w:t>
      </w:r>
      <w:proofErr w:type="gramEnd"/>
      <w:r w:rsidRPr="00FB15E4">
        <w:rPr>
          <w:rFonts w:ascii="Arial" w:hAnsi="Arial" w:cs="Arial"/>
          <w:sz w:val="20"/>
        </w:rPr>
        <w:t xml:space="preserve">ispezione e verifica previsti </w:t>
      </w:r>
      <w:r>
        <w:rPr>
          <w:rFonts w:ascii="Arial" w:hAnsi="Arial" w:cs="Arial"/>
          <w:sz w:val="20"/>
        </w:rPr>
        <w:t xml:space="preserve">sia </w:t>
      </w:r>
      <w:r w:rsidRPr="00FB15E4">
        <w:rPr>
          <w:rFonts w:ascii="Arial" w:hAnsi="Arial" w:cs="Arial"/>
          <w:sz w:val="20"/>
        </w:rPr>
        <w:t xml:space="preserve">sul processo produttivo </w:t>
      </w:r>
      <w:r>
        <w:rPr>
          <w:rFonts w:ascii="Arial" w:hAnsi="Arial" w:cs="Arial"/>
          <w:sz w:val="20"/>
        </w:rPr>
        <w:t>e sul prodotto.</w:t>
      </w:r>
      <w:r w:rsidRPr="00FB15E4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Fantoni</w:t>
      </w:r>
      <w:proofErr w:type="spellEnd"/>
      <w:r>
        <w:rPr>
          <w:rFonts w:ascii="Arial" w:hAnsi="Arial" w:cs="Arial"/>
          <w:sz w:val="20"/>
        </w:rPr>
        <w:t xml:space="preserve"> diventa, di fatto, </w:t>
      </w:r>
      <w:r w:rsidRPr="00FB15E4">
        <w:rPr>
          <w:rFonts w:ascii="Arial" w:hAnsi="Arial" w:cs="Arial"/>
          <w:sz w:val="20"/>
        </w:rPr>
        <w:t xml:space="preserve">il primo “testimonial” di un </w:t>
      </w:r>
      <w:r w:rsidR="006B7127">
        <w:rPr>
          <w:rFonts w:ascii="Arial" w:hAnsi="Arial" w:cs="Arial"/>
          <w:sz w:val="20"/>
        </w:rPr>
        <w:t>marchio che sempre più diverrà, a livello internazionale, un immediato strumento per riconoscere l’origine e la qualità italiana, comprovata dai due più importanti laboratori nazionali attivi nella filiera legno-arredo.</w:t>
      </w:r>
    </w:p>
    <w:p w14:paraId="11468CFE" w14:textId="3F3C155C" w:rsidR="00B45CA1" w:rsidRDefault="00B45CA1" w:rsidP="00B45CA1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</w:t>
      </w:r>
      <w:r w:rsidRPr="00FB15E4">
        <w:rPr>
          <w:rFonts w:ascii="Arial" w:hAnsi="Arial" w:cs="Arial"/>
          <w:sz w:val="20"/>
        </w:rPr>
        <w:t xml:space="preserve">rende </w:t>
      </w:r>
      <w:r>
        <w:rPr>
          <w:rFonts w:ascii="Arial" w:hAnsi="Arial" w:cs="Arial"/>
          <w:sz w:val="20"/>
        </w:rPr>
        <w:t>dunque concretamente il via</w:t>
      </w:r>
      <w:r w:rsidRPr="00FB15E4">
        <w:rPr>
          <w:rFonts w:ascii="Arial" w:hAnsi="Arial" w:cs="Arial"/>
          <w:sz w:val="20"/>
        </w:rPr>
        <w:t xml:space="preserve"> il percorso </w:t>
      </w:r>
      <w:r>
        <w:rPr>
          <w:rFonts w:ascii="Arial" w:hAnsi="Arial" w:cs="Arial"/>
          <w:sz w:val="20"/>
        </w:rPr>
        <w:t>nel quale i</w:t>
      </w:r>
      <w:r w:rsidRPr="00FB15E4">
        <w:rPr>
          <w:rFonts w:ascii="Arial" w:hAnsi="Arial" w:cs="Arial"/>
          <w:sz w:val="20"/>
        </w:rPr>
        <w:t xml:space="preserve"> due istituti italiani </w:t>
      </w:r>
      <w:r>
        <w:rPr>
          <w:rFonts w:ascii="Arial" w:hAnsi="Arial" w:cs="Arial"/>
          <w:sz w:val="20"/>
        </w:rPr>
        <w:t xml:space="preserve">– basandosi su quanto dettato della </w:t>
      </w:r>
      <w:r w:rsidRPr="00FB15E4">
        <w:rPr>
          <w:rFonts w:ascii="Arial" w:hAnsi="Arial" w:cs="Arial"/>
          <w:sz w:val="20"/>
        </w:rPr>
        <w:t xml:space="preserve">norma italiana UNI 11674 </w:t>
      </w:r>
      <w:r w:rsidRPr="00FB15E4">
        <w:rPr>
          <w:rFonts w:ascii="Arial" w:hAnsi="Arial" w:cs="Arial"/>
          <w:i/>
          <w:sz w:val="20"/>
        </w:rPr>
        <w:t xml:space="preserve">Mobili </w:t>
      </w:r>
      <w:r>
        <w:rPr>
          <w:rFonts w:ascii="Arial" w:hAnsi="Arial" w:cs="Arial"/>
          <w:i/>
          <w:sz w:val="20"/>
        </w:rPr>
        <w:t>-</w:t>
      </w:r>
      <w:r w:rsidRPr="00FB15E4">
        <w:rPr>
          <w:rFonts w:ascii="Arial" w:hAnsi="Arial" w:cs="Arial"/>
          <w:i/>
          <w:sz w:val="20"/>
        </w:rPr>
        <w:t xml:space="preserve"> Requisiti per la determinazione dell’origine italiana dei mobili”</w:t>
      </w:r>
      <w:r>
        <w:rPr>
          <w:rFonts w:ascii="Arial" w:hAnsi="Arial" w:cs="Arial"/>
          <w:sz w:val="20"/>
        </w:rPr>
        <w:t xml:space="preserve"> – </w:t>
      </w:r>
      <w:r w:rsidRPr="00FB15E4">
        <w:rPr>
          <w:rFonts w:ascii="Arial" w:hAnsi="Arial" w:cs="Arial"/>
          <w:sz w:val="20"/>
        </w:rPr>
        <w:t xml:space="preserve">hanno deciso di investire competenze e risorse </w:t>
      </w:r>
      <w:r>
        <w:rPr>
          <w:rFonts w:ascii="Arial" w:hAnsi="Arial" w:cs="Arial"/>
          <w:sz w:val="20"/>
        </w:rPr>
        <w:t xml:space="preserve">per definire un protocollo grazie al quale certificare con “regole certe” la qualità del prodotto “made in </w:t>
      </w:r>
      <w:proofErr w:type="spellStart"/>
      <w:r>
        <w:rPr>
          <w:rFonts w:ascii="Arial" w:hAnsi="Arial" w:cs="Arial"/>
          <w:sz w:val="20"/>
        </w:rPr>
        <w:t>Italy</w:t>
      </w:r>
      <w:proofErr w:type="spellEnd"/>
      <w:r>
        <w:rPr>
          <w:rFonts w:ascii="Arial" w:hAnsi="Arial" w:cs="Arial"/>
          <w:sz w:val="20"/>
        </w:rPr>
        <w:t>”.</w:t>
      </w:r>
      <w:proofErr w:type="gramEnd"/>
    </w:p>
    <w:p w14:paraId="7F0C3EA4" w14:textId="77777777" w:rsidR="00B45CA1" w:rsidRDefault="00B45CA1" w:rsidP="00B45CA1">
      <w:pPr>
        <w:rPr>
          <w:rFonts w:ascii="Arial" w:hAnsi="Arial" w:cs="Arial"/>
          <w:sz w:val="20"/>
        </w:rPr>
      </w:pPr>
    </w:p>
    <w:p w14:paraId="3BA0BEF2" w14:textId="77777777" w:rsidR="00B45CA1" w:rsidRDefault="00B45CA1" w:rsidP="00B45CA1">
      <w:pPr>
        <w:rPr>
          <w:rFonts w:ascii="Arial" w:hAnsi="Arial" w:cs="Arial"/>
          <w:sz w:val="20"/>
        </w:rPr>
      </w:pPr>
      <w:r w:rsidRPr="00B45CA1">
        <w:rPr>
          <w:rFonts w:ascii="Arial" w:hAnsi="Arial" w:cs="Arial"/>
          <w:i/>
          <w:sz w:val="20"/>
        </w:rPr>
        <w:t xml:space="preserve">“Un marchio di grande importanza </w:t>
      </w:r>
      <w:proofErr w:type="gramStart"/>
      <w:r w:rsidRPr="00B45CA1">
        <w:rPr>
          <w:rFonts w:ascii="Arial" w:hAnsi="Arial" w:cs="Arial"/>
          <w:i/>
          <w:sz w:val="20"/>
        </w:rPr>
        <w:t>a cui</w:t>
      </w:r>
      <w:proofErr w:type="gramEnd"/>
      <w:r w:rsidRPr="00B45CA1">
        <w:rPr>
          <w:rFonts w:ascii="Arial" w:hAnsi="Arial" w:cs="Arial"/>
          <w:i/>
          <w:sz w:val="20"/>
        </w:rPr>
        <w:t xml:space="preserve"> abbiamo lavorato con </w:t>
      </w:r>
      <w:r>
        <w:rPr>
          <w:rFonts w:ascii="Arial" w:hAnsi="Arial" w:cs="Arial"/>
          <w:i/>
          <w:sz w:val="20"/>
        </w:rPr>
        <w:t>convinzione</w:t>
      </w:r>
      <w:r w:rsidRPr="00B45CA1">
        <w:rPr>
          <w:rFonts w:ascii="Arial" w:hAnsi="Arial" w:cs="Arial"/>
          <w:i/>
          <w:sz w:val="20"/>
        </w:rPr>
        <w:t xml:space="preserve">, insieme agli amici di </w:t>
      </w:r>
      <w:proofErr w:type="spellStart"/>
      <w:r w:rsidRPr="00B45CA1">
        <w:rPr>
          <w:rFonts w:ascii="Arial" w:hAnsi="Arial" w:cs="Arial"/>
          <w:i/>
          <w:sz w:val="20"/>
        </w:rPr>
        <w:t>Cosmob</w:t>
      </w:r>
      <w:proofErr w:type="spellEnd"/>
      <w:r w:rsidRPr="00B45CA1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fin </w:t>
      </w:r>
      <w:r w:rsidRPr="00B45CA1">
        <w:rPr>
          <w:rFonts w:ascii="Arial" w:hAnsi="Arial" w:cs="Arial"/>
          <w:i/>
          <w:sz w:val="20"/>
        </w:rPr>
        <w:t>dalla progettazione della norma nazionale</w:t>
      </w:r>
      <w:r>
        <w:rPr>
          <w:rFonts w:ascii="Arial" w:hAnsi="Arial" w:cs="Arial"/>
          <w:i/>
          <w:sz w:val="20"/>
        </w:rPr>
        <w:t xml:space="preserve">. Ed è per noi una soddisfazione particolare che il </w:t>
      </w:r>
      <w:proofErr w:type="gramStart"/>
      <w:r>
        <w:rPr>
          <w:rFonts w:ascii="Arial" w:hAnsi="Arial" w:cs="Arial"/>
          <w:i/>
          <w:sz w:val="20"/>
        </w:rPr>
        <w:t>primo a</w:t>
      </w:r>
      <w:proofErr w:type="gramEnd"/>
      <w:r>
        <w:rPr>
          <w:rFonts w:ascii="Arial" w:hAnsi="Arial" w:cs="Arial"/>
          <w:i/>
          <w:sz w:val="20"/>
        </w:rPr>
        <w:t xml:space="preserve"> conseguire questo attestato sia uno dei protagonisti dell’industria italiana di settore</w:t>
      </w:r>
      <w:r w:rsidRPr="00B45CA1">
        <w:rPr>
          <w:rFonts w:ascii="Arial" w:hAnsi="Arial" w:cs="Arial"/>
          <w:i/>
          <w:sz w:val="20"/>
        </w:rPr>
        <w:t>”,</w:t>
      </w:r>
      <w:r>
        <w:rPr>
          <w:rFonts w:ascii="Arial" w:hAnsi="Arial" w:cs="Arial"/>
          <w:sz w:val="20"/>
        </w:rPr>
        <w:t xml:space="preserve"> ha commentato </w:t>
      </w:r>
      <w:r w:rsidRPr="00B45CA1">
        <w:rPr>
          <w:rFonts w:ascii="Arial" w:hAnsi="Arial" w:cs="Arial"/>
          <w:b/>
          <w:sz w:val="20"/>
        </w:rPr>
        <w:t xml:space="preserve">Andrea </w:t>
      </w:r>
      <w:proofErr w:type="spellStart"/>
      <w:r w:rsidRPr="00B45CA1">
        <w:rPr>
          <w:rFonts w:ascii="Arial" w:hAnsi="Arial" w:cs="Arial"/>
          <w:b/>
          <w:sz w:val="20"/>
        </w:rPr>
        <w:t>Giavon</w:t>
      </w:r>
      <w:proofErr w:type="spellEnd"/>
      <w:r>
        <w:rPr>
          <w:rFonts w:ascii="Arial" w:hAnsi="Arial" w:cs="Arial"/>
          <w:sz w:val="20"/>
        </w:rPr>
        <w:t xml:space="preserve"> direttore di </w:t>
      </w:r>
      <w:proofErr w:type="spellStart"/>
      <w:r>
        <w:rPr>
          <w:rFonts w:ascii="Arial" w:hAnsi="Arial" w:cs="Arial"/>
          <w:sz w:val="20"/>
        </w:rPr>
        <w:t>Catas</w:t>
      </w:r>
      <w:proofErr w:type="spellEnd"/>
      <w:r>
        <w:rPr>
          <w:rFonts w:ascii="Arial" w:hAnsi="Arial" w:cs="Arial"/>
          <w:sz w:val="20"/>
        </w:rPr>
        <w:t xml:space="preserve">. </w:t>
      </w:r>
    </w:p>
    <w:p w14:paraId="13CC10B8" w14:textId="20CA215C" w:rsidR="00B45CA1" w:rsidRPr="006E7A20" w:rsidRDefault="00B45CA1" w:rsidP="00B45CA1">
      <w:pPr>
        <w:rPr>
          <w:rFonts w:ascii="Arial" w:hAnsi="Arial" w:cs="Arial"/>
          <w:i/>
          <w:sz w:val="20"/>
        </w:rPr>
      </w:pPr>
      <w:r w:rsidRPr="006E7A20">
        <w:rPr>
          <w:rFonts w:ascii="Arial" w:hAnsi="Arial" w:cs="Arial"/>
          <w:i/>
          <w:sz w:val="20"/>
        </w:rPr>
        <w:t xml:space="preserve">“Oggi, finalmente, abbiamo un marchio riconosciuto in tutto il </w:t>
      </w:r>
      <w:proofErr w:type="gramStart"/>
      <w:r w:rsidRPr="006E7A20">
        <w:rPr>
          <w:rFonts w:ascii="Arial" w:hAnsi="Arial" w:cs="Arial"/>
          <w:i/>
          <w:sz w:val="20"/>
        </w:rPr>
        <w:t>mondo</w:t>
      </w:r>
      <w:proofErr w:type="gramEnd"/>
      <w:r w:rsidRPr="006E7A20">
        <w:rPr>
          <w:rFonts w:ascii="Arial" w:hAnsi="Arial" w:cs="Arial"/>
          <w:i/>
          <w:sz w:val="20"/>
        </w:rPr>
        <w:t xml:space="preserve"> </w:t>
      </w:r>
    </w:p>
    <w:p w14:paraId="224433A7" w14:textId="037208DB" w:rsidR="00FB15E4" w:rsidRPr="00FB15E4" w:rsidRDefault="00FB15E4" w:rsidP="00FB15E4">
      <w:pPr>
        <w:rPr>
          <w:rFonts w:ascii="Arial" w:hAnsi="Arial" w:cs="Arial"/>
          <w:sz w:val="20"/>
        </w:rPr>
      </w:pPr>
      <w:proofErr w:type="gramStart"/>
      <w:r w:rsidRPr="006E7A20">
        <w:rPr>
          <w:rFonts w:ascii="Arial" w:hAnsi="Arial" w:cs="Arial"/>
          <w:i/>
          <w:sz w:val="20"/>
        </w:rPr>
        <w:t>a</w:t>
      </w:r>
      <w:proofErr w:type="gramEnd"/>
      <w:r w:rsidRPr="006E7A20">
        <w:rPr>
          <w:rFonts w:ascii="Arial" w:hAnsi="Arial" w:cs="Arial"/>
          <w:i/>
          <w:sz w:val="20"/>
        </w:rPr>
        <w:t xml:space="preserve"> tutela sia della origine della produzione </w:t>
      </w:r>
      <w:r w:rsidR="00B45CA1" w:rsidRPr="006E7A20">
        <w:rPr>
          <w:rFonts w:ascii="Arial" w:hAnsi="Arial" w:cs="Arial"/>
          <w:i/>
          <w:sz w:val="20"/>
        </w:rPr>
        <w:t>che</w:t>
      </w:r>
      <w:r w:rsidRPr="006E7A20">
        <w:rPr>
          <w:rFonts w:ascii="Arial" w:hAnsi="Arial" w:cs="Arial"/>
          <w:i/>
          <w:sz w:val="20"/>
        </w:rPr>
        <w:t xml:space="preserve"> del rispetto dei requisiti di sicurezza di prodotto previsti dalle norme europee vigenti</w:t>
      </w:r>
      <w:r w:rsidR="00B45CA1" w:rsidRPr="006E7A20">
        <w:rPr>
          <w:rFonts w:ascii="Arial" w:hAnsi="Arial" w:cs="Arial"/>
          <w:i/>
          <w:sz w:val="20"/>
        </w:rPr>
        <w:t>”,</w:t>
      </w:r>
      <w:r w:rsidR="00B45CA1">
        <w:rPr>
          <w:rFonts w:ascii="Arial" w:hAnsi="Arial" w:cs="Arial"/>
          <w:sz w:val="20"/>
        </w:rPr>
        <w:t xml:space="preserve"> ha aggiunto </w:t>
      </w:r>
      <w:r w:rsidR="00B45CA1" w:rsidRPr="006E7A20">
        <w:rPr>
          <w:rFonts w:ascii="Arial" w:hAnsi="Arial" w:cs="Arial"/>
          <w:b/>
          <w:sz w:val="20"/>
        </w:rPr>
        <w:t xml:space="preserve">Alessio </w:t>
      </w:r>
      <w:proofErr w:type="spellStart"/>
      <w:r w:rsidR="00B45CA1" w:rsidRPr="006E7A20">
        <w:rPr>
          <w:rFonts w:ascii="Arial" w:hAnsi="Arial" w:cs="Arial"/>
          <w:b/>
          <w:sz w:val="20"/>
        </w:rPr>
        <w:t>Gnaccarini</w:t>
      </w:r>
      <w:proofErr w:type="spellEnd"/>
      <w:r w:rsidR="00B45CA1">
        <w:rPr>
          <w:rFonts w:ascii="Arial" w:hAnsi="Arial" w:cs="Arial"/>
          <w:sz w:val="20"/>
        </w:rPr>
        <w:t xml:space="preserve">, direttore di </w:t>
      </w:r>
      <w:proofErr w:type="spellStart"/>
      <w:r w:rsidR="00B45CA1">
        <w:rPr>
          <w:rFonts w:ascii="Arial" w:hAnsi="Arial" w:cs="Arial"/>
          <w:sz w:val="20"/>
        </w:rPr>
        <w:t>Cosmob</w:t>
      </w:r>
      <w:proofErr w:type="spellEnd"/>
      <w:r w:rsidRPr="00FB15E4">
        <w:rPr>
          <w:rFonts w:ascii="Arial" w:hAnsi="Arial" w:cs="Arial"/>
          <w:sz w:val="20"/>
        </w:rPr>
        <w:t xml:space="preserve">. </w:t>
      </w:r>
    </w:p>
    <w:p w14:paraId="0097AFE3" w14:textId="77777777" w:rsidR="006E7A20" w:rsidRDefault="006E7A20" w:rsidP="00FB15E4">
      <w:pPr>
        <w:rPr>
          <w:rFonts w:ascii="Arial" w:hAnsi="Arial" w:cs="Arial"/>
          <w:sz w:val="20"/>
        </w:rPr>
      </w:pPr>
    </w:p>
    <w:p w14:paraId="7C97C917" w14:textId="06852E55" w:rsidR="006E7A20" w:rsidRDefault="006E7A20" w:rsidP="00FB15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Requisiti innanzitutto</w:t>
      </w:r>
      <w:r w:rsidR="00FB15E4" w:rsidRPr="00FB15E4">
        <w:rPr>
          <w:rFonts w:ascii="Arial" w:hAnsi="Arial" w:cs="Arial"/>
          <w:sz w:val="20"/>
        </w:rPr>
        <w:t xml:space="preserve"> di </w:t>
      </w:r>
      <w:r w:rsidR="00FB15E4" w:rsidRPr="006E7A20">
        <w:rPr>
          <w:rFonts w:ascii="Arial" w:hAnsi="Arial" w:cs="Arial"/>
          <w:b/>
          <w:sz w:val="20"/>
        </w:rPr>
        <w:t>processo</w:t>
      </w:r>
      <w:r w:rsidR="00FB15E4" w:rsidRPr="00FB15E4">
        <w:rPr>
          <w:rFonts w:ascii="Arial" w:hAnsi="Arial" w:cs="Arial"/>
          <w:sz w:val="20"/>
        </w:rPr>
        <w:t xml:space="preserve">, per individuare sul suolo italiano i luoghi in cui sono avvenute le fasi </w:t>
      </w:r>
      <w:proofErr w:type="gramStart"/>
      <w:r w:rsidR="00FB15E4" w:rsidRPr="00FB15E4">
        <w:rPr>
          <w:rFonts w:ascii="Arial" w:hAnsi="Arial" w:cs="Arial"/>
          <w:sz w:val="20"/>
        </w:rPr>
        <w:t>significative</w:t>
      </w:r>
      <w:proofErr w:type="gramEnd"/>
      <w:r w:rsidR="00FB15E4" w:rsidRPr="00FB15E4">
        <w:rPr>
          <w:rFonts w:ascii="Arial" w:hAnsi="Arial" w:cs="Arial"/>
          <w:sz w:val="20"/>
        </w:rPr>
        <w:t xml:space="preserve"> del </w:t>
      </w:r>
      <w:r w:rsidR="00156D44">
        <w:rPr>
          <w:rFonts w:ascii="Arial" w:hAnsi="Arial" w:cs="Arial"/>
          <w:sz w:val="20"/>
        </w:rPr>
        <w:t>ciclo produttivo; e requisiti</w:t>
      </w:r>
      <w:r w:rsidR="00FB15E4" w:rsidRPr="00FB15E4">
        <w:rPr>
          <w:rFonts w:ascii="Arial" w:hAnsi="Arial" w:cs="Arial"/>
          <w:sz w:val="20"/>
        </w:rPr>
        <w:t xml:space="preserve"> di </w:t>
      </w:r>
      <w:r w:rsidR="00FB15E4" w:rsidRPr="006E7A20">
        <w:rPr>
          <w:rFonts w:ascii="Arial" w:hAnsi="Arial" w:cs="Arial"/>
          <w:b/>
          <w:sz w:val="20"/>
        </w:rPr>
        <w:t>prodotto</w:t>
      </w:r>
      <w:r w:rsidR="00FB15E4" w:rsidRPr="00FB15E4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perchè</w:t>
      </w:r>
      <w:proofErr w:type="spellEnd"/>
      <w:r w:rsidR="00FB15E4" w:rsidRPr="00FB15E4">
        <w:rPr>
          <w:rFonts w:ascii="Arial" w:hAnsi="Arial" w:cs="Arial"/>
          <w:sz w:val="20"/>
        </w:rPr>
        <w:t xml:space="preserve"> mobili </w:t>
      </w:r>
      <w:r>
        <w:rPr>
          <w:rFonts w:ascii="Arial" w:hAnsi="Arial" w:cs="Arial"/>
          <w:sz w:val="20"/>
        </w:rPr>
        <w:t xml:space="preserve">e arredi </w:t>
      </w:r>
      <w:r w:rsidR="00FB15E4" w:rsidRPr="00FB15E4">
        <w:rPr>
          <w:rFonts w:ascii="Arial" w:hAnsi="Arial" w:cs="Arial"/>
          <w:sz w:val="20"/>
        </w:rPr>
        <w:t>fabbricati sul territorio nazionale non possono non garantire alcuni requisiti minimi legati principalmente alla sicurezza per gli utenti finali.</w:t>
      </w:r>
    </w:p>
    <w:p w14:paraId="3ECADB2A" w14:textId="5B6122B3" w:rsidR="00FB15E4" w:rsidRPr="00FB15E4" w:rsidRDefault="006E7A20" w:rsidP="00FB15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Non solo: </w:t>
      </w:r>
      <w:r w:rsidRPr="006E7A20">
        <w:rPr>
          <w:rFonts w:ascii="Arial" w:hAnsi="Arial" w:cs="Arial"/>
          <w:b/>
          <w:sz w:val="20"/>
        </w:rPr>
        <w:t>controlli duplici</w:t>
      </w:r>
      <w:r>
        <w:rPr>
          <w:rFonts w:ascii="Arial" w:hAnsi="Arial" w:cs="Arial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>in quanto</w:t>
      </w:r>
      <w:proofErr w:type="gramEnd"/>
      <w:r>
        <w:rPr>
          <w:rFonts w:ascii="Arial" w:hAnsi="Arial" w:cs="Arial"/>
          <w:sz w:val="20"/>
        </w:rPr>
        <w:t xml:space="preserve"> </w:t>
      </w:r>
      <w:r w:rsidR="00FB15E4" w:rsidRPr="00FB15E4">
        <w:rPr>
          <w:rFonts w:ascii="Arial" w:hAnsi="Arial" w:cs="Arial"/>
          <w:sz w:val="20"/>
        </w:rPr>
        <w:t xml:space="preserve">entrambi gli istituti entrano in gioco nel rilascio della certificazione. L’azienda </w:t>
      </w:r>
      <w:r>
        <w:rPr>
          <w:rFonts w:ascii="Arial" w:hAnsi="Arial" w:cs="Arial"/>
          <w:sz w:val="20"/>
        </w:rPr>
        <w:t xml:space="preserve">che intende conseguire il marchio </w:t>
      </w:r>
      <w:r w:rsidR="00FB15E4" w:rsidRPr="00FB15E4">
        <w:rPr>
          <w:rFonts w:ascii="Arial" w:hAnsi="Arial" w:cs="Arial"/>
          <w:sz w:val="20"/>
        </w:rPr>
        <w:t xml:space="preserve">decide </w:t>
      </w:r>
      <w:r>
        <w:rPr>
          <w:rFonts w:ascii="Arial" w:hAnsi="Arial" w:cs="Arial"/>
          <w:sz w:val="20"/>
        </w:rPr>
        <w:t xml:space="preserve">innanzitutto </w:t>
      </w:r>
      <w:r w:rsidR="00FB15E4" w:rsidRPr="00FB15E4">
        <w:rPr>
          <w:rFonts w:ascii="Arial" w:hAnsi="Arial" w:cs="Arial"/>
          <w:sz w:val="20"/>
        </w:rPr>
        <w:t xml:space="preserve">con quale </w:t>
      </w:r>
      <w:r>
        <w:rPr>
          <w:rFonts w:ascii="Arial" w:hAnsi="Arial" w:cs="Arial"/>
          <w:sz w:val="20"/>
        </w:rPr>
        <w:t>operare ed è</w:t>
      </w:r>
      <w:r w:rsidR="00FB15E4" w:rsidRPr="00FB15E4">
        <w:rPr>
          <w:rFonts w:ascii="Arial" w:hAnsi="Arial" w:cs="Arial"/>
          <w:sz w:val="20"/>
        </w:rPr>
        <w:t xml:space="preserve"> quest’ultimo </w:t>
      </w:r>
      <w:proofErr w:type="gramStart"/>
      <w:r>
        <w:rPr>
          <w:rFonts w:ascii="Arial" w:hAnsi="Arial" w:cs="Arial"/>
          <w:sz w:val="20"/>
        </w:rPr>
        <w:t>ad</w:t>
      </w:r>
      <w:proofErr w:type="gramEnd"/>
      <w:r>
        <w:rPr>
          <w:rFonts w:ascii="Arial" w:hAnsi="Arial" w:cs="Arial"/>
          <w:sz w:val="20"/>
        </w:rPr>
        <w:t xml:space="preserve"> </w:t>
      </w:r>
      <w:r w:rsidR="00FB15E4" w:rsidRPr="00FB15E4">
        <w:rPr>
          <w:rFonts w:ascii="Arial" w:hAnsi="Arial" w:cs="Arial"/>
          <w:sz w:val="20"/>
        </w:rPr>
        <w:t>effettua</w:t>
      </w:r>
      <w:r>
        <w:rPr>
          <w:rFonts w:ascii="Arial" w:hAnsi="Arial" w:cs="Arial"/>
          <w:sz w:val="20"/>
        </w:rPr>
        <w:t>re</w:t>
      </w:r>
      <w:r w:rsidR="00FB15E4" w:rsidRPr="00FB15E4">
        <w:rPr>
          <w:rFonts w:ascii="Arial" w:hAnsi="Arial" w:cs="Arial"/>
          <w:sz w:val="20"/>
        </w:rPr>
        <w:t xml:space="preserve"> le ispezioni periodiche, i campionamenti a magazzino e le prove di laboratorio. Tutti i riscontri del lavoro svolto </w:t>
      </w:r>
      <w:proofErr w:type="gramStart"/>
      <w:r w:rsidR="00FB15E4" w:rsidRPr="00FB15E4">
        <w:rPr>
          <w:rFonts w:ascii="Arial" w:hAnsi="Arial" w:cs="Arial"/>
          <w:sz w:val="20"/>
        </w:rPr>
        <w:t>vengono</w:t>
      </w:r>
      <w:proofErr w:type="gramEnd"/>
      <w:r>
        <w:rPr>
          <w:rFonts w:ascii="Arial" w:hAnsi="Arial" w:cs="Arial"/>
          <w:sz w:val="20"/>
        </w:rPr>
        <w:t xml:space="preserve"> successivamente </w:t>
      </w:r>
      <w:r w:rsidR="00FB15E4" w:rsidRPr="00FB15E4">
        <w:rPr>
          <w:rFonts w:ascii="Arial" w:hAnsi="Arial" w:cs="Arial"/>
          <w:sz w:val="20"/>
        </w:rPr>
        <w:t xml:space="preserve">condivisi con il secondo </w:t>
      </w:r>
      <w:r>
        <w:rPr>
          <w:rFonts w:ascii="Arial" w:hAnsi="Arial" w:cs="Arial"/>
          <w:sz w:val="20"/>
        </w:rPr>
        <w:t xml:space="preserve">istituto </w:t>
      </w:r>
      <w:r w:rsidR="00FB15E4" w:rsidRPr="00FB15E4">
        <w:rPr>
          <w:rFonts w:ascii="Arial" w:hAnsi="Arial" w:cs="Arial"/>
          <w:sz w:val="20"/>
        </w:rPr>
        <w:t>e la delibera finale sulla concessione della certificazione è</w:t>
      </w:r>
      <w:r>
        <w:rPr>
          <w:rFonts w:ascii="Arial" w:hAnsi="Arial" w:cs="Arial"/>
          <w:sz w:val="20"/>
        </w:rPr>
        <w:t xml:space="preserve">, dunque, </w:t>
      </w:r>
      <w:r w:rsidR="00FB15E4" w:rsidRPr="00FB15E4">
        <w:rPr>
          <w:rFonts w:ascii="Arial" w:hAnsi="Arial" w:cs="Arial"/>
          <w:sz w:val="20"/>
        </w:rPr>
        <w:t xml:space="preserve">frutto del lavoro di entrambi. </w:t>
      </w:r>
      <w:r>
        <w:rPr>
          <w:rFonts w:ascii="Arial" w:hAnsi="Arial" w:cs="Arial"/>
          <w:sz w:val="20"/>
        </w:rPr>
        <w:t xml:space="preserve">Una procedura rigorosa che rafforza ulteriormente i principi che devono sottendere a questo </w:t>
      </w:r>
      <w:proofErr w:type="gramStart"/>
      <w:r>
        <w:rPr>
          <w:rFonts w:ascii="Arial" w:hAnsi="Arial" w:cs="Arial"/>
          <w:sz w:val="20"/>
        </w:rPr>
        <w:t>marchio</w:t>
      </w:r>
      <w:proofErr w:type="gramEnd"/>
    </w:p>
    <w:p w14:paraId="0746B4B3" w14:textId="77777777" w:rsidR="00FB15E4" w:rsidRPr="00FB15E4" w:rsidRDefault="00FB15E4" w:rsidP="00FB15E4">
      <w:pPr>
        <w:rPr>
          <w:rFonts w:ascii="Arial" w:hAnsi="Arial" w:cs="Arial"/>
          <w:sz w:val="20"/>
        </w:rPr>
      </w:pPr>
    </w:p>
    <w:p w14:paraId="0E8A8E2C" w14:textId="5DAE4152" w:rsidR="002C7C83" w:rsidRPr="00156D44" w:rsidRDefault="006E7A20" w:rsidP="00EA7B3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E’ stato </w:t>
      </w:r>
      <w:r w:rsidR="00FB15E4" w:rsidRPr="006E7A20">
        <w:rPr>
          <w:rFonts w:ascii="Arial" w:hAnsi="Arial" w:cs="Arial"/>
          <w:b/>
          <w:sz w:val="20"/>
        </w:rPr>
        <w:t xml:space="preserve">Paolo </w:t>
      </w:r>
      <w:proofErr w:type="spellStart"/>
      <w:r w:rsidR="00FB15E4" w:rsidRPr="006E7A20">
        <w:rPr>
          <w:rFonts w:ascii="Arial" w:hAnsi="Arial" w:cs="Arial"/>
          <w:b/>
          <w:sz w:val="20"/>
        </w:rPr>
        <w:t>Fantoni</w:t>
      </w:r>
      <w:proofErr w:type="spellEnd"/>
      <w:r w:rsidR="00FB15E4" w:rsidRPr="00FB15E4">
        <w:rPr>
          <w:rFonts w:ascii="Arial" w:hAnsi="Arial" w:cs="Arial"/>
          <w:sz w:val="20"/>
        </w:rPr>
        <w:t>, presidente d</w:t>
      </w:r>
      <w:r>
        <w:rPr>
          <w:rFonts w:ascii="Arial" w:hAnsi="Arial" w:cs="Arial"/>
          <w:sz w:val="20"/>
        </w:rPr>
        <w:t>i</w:t>
      </w:r>
      <w:r w:rsidR="00FB15E4" w:rsidRPr="00FB15E4">
        <w:rPr>
          <w:rFonts w:ascii="Arial" w:hAnsi="Arial" w:cs="Arial"/>
          <w:sz w:val="20"/>
        </w:rPr>
        <w:t xml:space="preserve"> </w:t>
      </w:r>
      <w:proofErr w:type="spellStart"/>
      <w:r w:rsidR="00FB15E4" w:rsidRPr="00FB15E4">
        <w:rPr>
          <w:rFonts w:ascii="Arial" w:hAnsi="Arial" w:cs="Arial"/>
          <w:sz w:val="20"/>
        </w:rPr>
        <w:t>Fantoni</w:t>
      </w:r>
      <w:proofErr w:type="spellEnd"/>
      <w:r w:rsidR="00FB15E4" w:rsidRPr="00FB15E4">
        <w:rPr>
          <w:rFonts w:ascii="Arial" w:hAnsi="Arial" w:cs="Arial"/>
          <w:sz w:val="20"/>
        </w:rPr>
        <w:t xml:space="preserve"> spa, </w:t>
      </w:r>
      <w:r>
        <w:rPr>
          <w:rFonts w:ascii="Arial" w:hAnsi="Arial" w:cs="Arial"/>
          <w:sz w:val="20"/>
        </w:rPr>
        <w:t>a</w:t>
      </w:r>
      <w:r w:rsidR="00FB15E4" w:rsidRPr="00FB15E4">
        <w:rPr>
          <w:rFonts w:ascii="Arial" w:hAnsi="Arial" w:cs="Arial"/>
          <w:sz w:val="20"/>
        </w:rPr>
        <w:t xml:space="preserve"> ricev</w:t>
      </w:r>
      <w:r>
        <w:rPr>
          <w:rFonts w:ascii="Arial" w:hAnsi="Arial" w:cs="Arial"/>
          <w:sz w:val="20"/>
        </w:rPr>
        <w:t>ere</w:t>
      </w:r>
      <w:r w:rsidR="00FB15E4" w:rsidRPr="00FB15E4">
        <w:rPr>
          <w:rFonts w:ascii="Arial" w:hAnsi="Arial" w:cs="Arial"/>
          <w:sz w:val="20"/>
        </w:rPr>
        <w:t xml:space="preserve"> la prima certificazione </w:t>
      </w:r>
      <w:r>
        <w:rPr>
          <w:rFonts w:ascii="Arial" w:hAnsi="Arial" w:cs="Arial"/>
          <w:sz w:val="20"/>
        </w:rPr>
        <w:t>“</w:t>
      </w:r>
      <w:r w:rsidR="00FB15E4" w:rsidRPr="00FB15E4">
        <w:rPr>
          <w:rFonts w:ascii="Arial" w:hAnsi="Arial" w:cs="Arial"/>
          <w:sz w:val="20"/>
        </w:rPr>
        <w:t xml:space="preserve">Made in </w:t>
      </w:r>
      <w:proofErr w:type="spellStart"/>
      <w:r w:rsidR="00FB15E4" w:rsidRPr="00FB15E4">
        <w:rPr>
          <w:rFonts w:ascii="Arial" w:hAnsi="Arial" w:cs="Arial"/>
          <w:sz w:val="20"/>
        </w:rPr>
        <w:t>Italy</w:t>
      </w:r>
      <w:proofErr w:type="spellEnd"/>
      <w:r>
        <w:rPr>
          <w:rFonts w:ascii="Arial" w:hAnsi="Arial" w:cs="Arial"/>
          <w:sz w:val="20"/>
        </w:rPr>
        <w:t>”</w:t>
      </w:r>
      <w:r w:rsidR="00FB15E4" w:rsidRPr="00FB15E4">
        <w:rPr>
          <w:rFonts w:ascii="Arial" w:hAnsi="Arial" w:cs="Arial"/>
          <w:sz w:val="20"/>
        </w:rPr>
        <w:t xml:space="preserve">: </w:t>
      </w:r>
      <w:r w:rsidR="00FB15E4" w:rsidRPr="006E7A20">
        <w:rPr>
          <w:rFonts w:ascii="Arial" w:hAnsi="Arial" w:cs="Arial"/>
          <w:i/>
          <w:sz w:val="20"/>
        </w:rPr>
        <w:t>“</w:t>
      </w:r>
      <w:r w:rsidRPr="006E7A20">
        <w:rPr>
          <w:rFonts w:ascii="Arial" w:hAnsi="Arial" w:cs="Arial"/>
          <w:i/>
          <w:sz w:val="20"/>
        </w:rPr>
        <w:t xml:space="preserve">Oggi apriamo una strada che, ne siamo sicuri, sarà presto battuta da molti altri”, </w:t>
      </w:r>
      <w:r>
        <w:rPr>
          <w:rFonts w:ascii="Arial" w:hAnsi="Arial" w:cs="Arial"/>
          <w:sz w:val="20"/>
        </w:rPr>
        <w:t xml:space="preserve">ha dichiarato </w:t>
      </w:r>
      <w:proofErr w:type="spellStart"/>
      <w:r>
        <w:rPr>
          <w:rFonts w:ascii="Arial" w:hAnsi="Arial" w:cs="Arial"/>
          <w:sz w:val="20"/>
        </w:rPr>
        <w:t>Fantoni</w:t>
      </w:r>
      <w:proofErr w:type="spellEnd"/>
      <w:r>
        <w:rPr>
          <w:rFonts w:ascii="Arial" w:hAnsi="Arial" w:cs="Arial"/>
          <w:sz w:val="20"/>
        </w:rPr>
        <w:t xml:space="preserve"> con orgoglio. </w:t>
      </w:r>
      <w:r w:rsidRPr="006E7A20">
        <w:rPr>
          <w:rFonts w:ascii="Arial" w:hAnsi="Arial" w:cs="Arial"/>
          <w:i/>
          <w:sz w:val="20"/>
        </w:rPr>
        <w:t xml:space="preserve">“Per la collezione “Woods”, come per </w:t>
      </w:r>
      <w:r w:rsidR="00D61D98">
        <w:rPr>
          <w:rFonts w:ascii="Arial" w:hAnsi="Arial" w:cs="Arial"/>
          <w:i/>
          <w:sz w:val="20"/>
        </w:rPr>
        <w:t xml:space="preserve">tutti </w:t>
      </w:r>
      <w:r w:rsidRPr="006E7A20">
        <w:rPr>
          <w:rFonts w:ascii="Arial" w:hAnsi="Arial" w:cs="Arial"/>
          <w:i/>
          <w:sz w:val="20"/>
        </w:rPr>
        <w:t>i nostri prodott</w:t>
      </w:r>
      <w:r>
        <w:rPr>
          <w:rFonts w:ascii="Arial" w:hAnsi="Arial" w:cs="Arial"/>
          <w:i/>
          <w:sz w:val="20"/>
        </w:rPr>
        <w:t>i</w:t>
      </w:r>
      <w:r w:rsidRPr="006E7A20">
        <w:rPr>
          <w:rFonts w:ascii="Arial" w:hAnsi="Arial" w:cs="Arial"/>
          <w:i/>
          <w:sz w:val="20"/>
        </w:rPr>
        <w:t>, svolgiamo in Itali</w:t>
      </w:r>
      <w:r>
        <w:rPr>
          <w:rFonts w:ascii="Arial" w:hAnsi="Arial" w:cs="Arial"/>
          <w:i/>
          <w:sz w:val="20"/>
        </w:rPr>
        <w:t>a</w:t>
      </w:r>
      <w:r w:rsidR="00FB15E4" w:rsidRPr="006E7A20">
        <w:rPr>
          <w:rFonts w:ascii="Arial" w:hAnsi="Arial" w:cs="Arial"/>
          <w:i/>
          <w:sz w:val="20"/>
        </w:rPr>
        <w:t xml:space="preserve"> tutte le lavorazioni su</w:t>
      </w:r>
      <w:r>
        <w:rPr>
          <w:rFonts w:ascii="Arial" w:hAnsi="Arial" w:cs="Arial"/>
          <w:i/>
          <w:sz w:val="20"/>
        </w:rPr>
        <w:t>i</w:t>
      </w:r>
      <w:r w:rsidR="00FB15E4" w:rsidRPr="006E7A20">
        <w:rPr>
          <w:rFonts w:ascii="Arial" w:hAnsi="Arial" w:cs="Arial"/>
          <w:i/>
          <w:sz w:val="20"/>
        </w:rPr>
        <w:t xml:space="preserve"> semilavorati e </w:t>
      </w:r>
      <w:r w:rsidRPr="006E7A20">
        <w:rPr>
          <w:rFonts w:ascii="Arial" w:hAnsi="Arial" w:cs="Arial"/>
          <w:i/>
          <w:sz w:val="20"/>
        </w:rPr>
        <w:t xml:space="preserve">sui </w:t>
      </w:r>
      <w:r w:rsidR="00FB15E4" w:rsidRPr="006E7A20">
        <w:rPr>
          <w:rFonts w:ascii="Arial" w:hAnsi="Arial" w:cs="Arial"/>
          <w:i/>
          <w:sz w:val="20"/>
        </w:rPr>
        <w:t>prodotti</w:t>
      </w:r>
      <w:r w:rsidRPr="006E7A20">
        <w:rPr>
          <w:rFonts w:ascii="Arial" w:hAnsi="Arial" w:cs="Arial"/>
          <w:i/>
          <w:sz w:val="20"/>
        </w:rPr>
        <w:t xml:space="preserve"> stessi</w:t>
      </w:r>
      <w:r w:rsidR="00FB15E4" w:rsidRPr="006E7A20">
        <w:rPr>
          <w:rFonts w:ascii="Arial" w:hAnsi="Arial" w:cs="Arial"/>
          <w:i/>
          <w:sz w:val="20"/>
        </w:rPr>
        <w:t xml:space="preserve">, </w:t>
      </w:r>
      <w:r w:rsidRPr="006E7A20">
        <w:rPr>
          <w:rFonts w:ascii="Arial" w:hAnsi="Arial" w:cs="Arial"/>
          <w:i/>
          <w:sz w:val="20"/>
        </w:rPr>
        <w:t>rivolgendoci</w:t>
      </w:r>
      <w:r w:rsidR="00FB15E4" w:rsidRPr="006E7A20">
        <w:rPr>
          <w:rFonts w:ascii="Arial" w:hAnsi="Arial" w:cs="Arial"/>
          <w:i/>
          <w:sz w:val="20"/>
        </w:rPr>
        <w:t xml:space="preserve"> con continuità a laboratori di prova esterni per testare </w:t>
      </w:r>
      <w:r w:rsidRPr="006E7A20">
        <w:rPr>
          <w:rFonts w:ascii="Arial" w:hAnsi="Arial" w:cs="Arial"/>
          <w:i/>
          <w:sz w:val="20"/>
        </w:rPr>
        <w:t xml:space="preserve">la </w:t>
      </w:r>
      <w:r w:rsidR="00FB15E4" w:rsidRPr="006E7A20">
        <w:rPr>
          <w:rFonts w:ascii="Arial" w:hAnsi="Arial" w:cs="Arial"/>
          <w:i/>
          <w:sz w:val="20"/>
        </w:rPr>
        <w:t xml:space="preserve">sicurezza e </w:t>
      </w:r>
      <w:r w:rsidRPr="006E7A20">
        <w:rPr>
          <w:rFonts w:ascii="Arial" w:hAnsi="Arial" w:cs="Arial"/>
          <w:i/>
          <w:sz w:val="20"/>
        </w:rPr>
        <w:t>la qualità</w:t>
      </w:r>
      <w:r>
        <w:rPr>
          <w:rFonts w:ascii="Arial" w:hAnsi="Arial" w:cs="Arial"/>
          <w:i/>
          <w:sz w:val="20"/>
        </w:rPr>
        <w:t xml:space="preserve"> del risultato del nostro lavoro</w:t>
      </w:r>
      <w:r w:rsidR="00FB15E4" w:rsidRPr="00FB15E4">
        <w:rPr>
          <w:rFonts w:ascii="Arial" w:hAnsi="Arial" w:cs="Arial"/>
          <w:i/>
          <w:sz w:val="20"/>
        </w:rPr>
        <w:t>. La certificazione di origine italiana del mobile che abbiamo conseguito rappresenta per noi un importante traguardo, ultimo</w:t>
      </w:r>
      <w:r w:rsidR="00156D44">
        <w:rPr>
          <w:rFonts w:ascii="Arial" w:hAnsi="Arial" w:cs="Arial"/>
          <w:i/>
          <w:sz w:val="20"/>
        </w:rPr>
        <w:t xml:space="preserve"> </w:t>
      </w:r>
      <w:r w:rsidR="00FB15E4" w:rsidRPr="00FB15E4">
        <w:rPr>
          <w:rFonts w:ascii="Arial" w:hAnsi="Arial" w:cs="Arial"/>
          <w:i/>
          <w:sz w:val="20"/>
        </w:rPr>
        <w:t xml:space="preserve">tassello </w:t>
      </w:r>
      <w:r>
        <w:rPr>
          <w:rFonts w:ascii="Arial" w:hAnsi="Arial" w:cs="Arial"/>
          <w:i/>
          <w:sz w:val="20"/>
        </w:rPr>
        <w:t xml:space="preserve">di un mosaico </w:t>
      </w:r>
      <w:r w:rsidR="00FB15E4" w:rsidRPr="00FB15E4">
        <w:rPr>
          <w:rFonts w:ascii="Arial" w:hAnsi="Arial" w:cs="Arial"/>
          <w:i/>
          <w:sz w:val="20"/>
        </w:rPr>
        <w:t xml:space="preserve">che attesta </w:t>
      </w:r>
      <w:r>
        <w:rPr>
          <w:rFonts w:ascii="Arial" w:hAnsi="Arial" w:cs="Arial"/>
          <w:i/>
          <w:sz w:val="20"/>
        </w:rPr>
        <w:t xml:space="preserve">ogni giorno la nostra volontà di essere </w:t>
      </w:r>
      <w:proofErr w:type="gramStart"/>
      <w:r w:rsidR="00FB15E4" w:rsidRPr="00FB15E4">
        <w:rPr>
          <w:rFonts w:ascii="Arial" w:hAnsi="Arial" w:cs="Arial"/>
          <w:i/>
          <w:sz w:val="20"/>
        </w:rPr>
        <w:t>un</w:t>
      </w:r>
      <w:r>
        <w:rPr>
          <w:rFonts w:ascii="Arial" w:hAnsi="Arial" w:cs="Arial"/>
          <w:i/>
          <w:sz w:val="20"/>
        </w:rPr>
        <w:t xml:space="preserve">a </w:t>
      </w:r>
      <w:proofErr w:type="gramEnd"/>
      <w:r w:rsidR="00FB15E4" w:rsidRPr="00FB15E4">
        <w:rPr>
          <w:rFonts w:ascii="Arial" w:hAnsi="Arial" w:cs="Arial"/>
          <w:i/>
          <w:sz w:val="20"/>
        </w:rPr>
        <w:t>azienda italiana attenta alla qualità e alla sicurezza del consumatore</w:t>
      </w:r>
      <w:r>
        <w:rPr>
          <w:rFonts w:ascii="Arial" w:hAnsi="Arial" w:cs="Arial"/>
          <w:i/>
          <w:sz w:val="20"/>
        </w:rPr>
        <w:t>”</w:t>
      </w:r>
      <w:r w:rsidR="00156D44">
        <w:rPr>
          <w:rFonts w:ascii="Arial" w:hAnsi="Arial" w:cs="Arial"/>
          <w:i/>
          <w:sz w:val="20"/>
        </w:rPr>
        <w:t>.</w:t>
      </w:r>
    </w:p>
    <w:sectPr w:rsidR="002C7C83" w:rsidRPr="00156D44" w:rsidSect="00156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4109" w:bottom="284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BC53" w14:textId="77777777" w:rsidR="006E7A20" w:rsidRDefault="006E7A20">
      <w:r>
        <w:separator/>
      </w:r>
    </w:p>
  </w:endnote>
  <w:endnote w:type="continuationSeparator" w:id="0">
    <w:p w14:paraId="174E9012" w14:textId="77777777" w:rsidR="006E7A20" w:rsidRDefault="006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6B07" w14:textId="77777777" w:rsidR="006E7A20" w:rsidRDefault="006E7A2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F6873" w14:textId="77777777" w:rsidR="006E7A20" w:rsidRDefault="006E7A20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0DA8" w14:textId="77777777" w:rsidR="006E7A20" w:rsidRDefault="006E7A2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FDBF1" w14:textId="77777777" w:rsidR="006E7A20" w:rsidRDefault="006E7A20">
      <w:r>
        <w:separator/>
      </w:r>
    </w:p>
  </w:footnote>
  <w:footnote w:type="continuationSeparator" w:id="0">
    <w:p w14:paraId="05F6CFEC" w14:textId="77777777" w:rsidR="006E7A20" w:rsidRDefault="006E7A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D1733" w14:textId="77777777" w:rsidR="006E7A20" w:rsidRDefault="006E7A2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022C0" w14:textId="1DB3D844" w:rsidR="006E7A20" w:rsidRDefault="006E7A20" w:rsidP="004C4A9D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285D65" wp14:editId="3B1DC6BA">
          <wp:simplePos x="0" y="0"/>
          <wp:positionH relativeFrom="column">
            <wp:posOffset>4835525</wp:posOffset>
          </wp:positionH>
          <wp:positionV relativeFrom="paragraph">
            <wp:posOffset>-288925</wp:posOffset>
          </wp:positionV>
          <wp:extent cx="1803400" cy="1803400"/>
          <wp:effectExtent l="0" t="0" r="0" b="0"/>
          <wp:wrapNone/>
          <wp:docPr id="6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921B" w14:textId="77777777" w:rsidR="006E7A20" w:rsidRDefault="006E7A2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28"/>
    <w:multiLevelType w:val="hybridMultilevel"/>
    <w:tmpl w:val="EEA6D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D5CA7"/>
    <w:multiLevelType w:val="hybridMultilevel"/>
    <w:tmpl w:val="62C0D564"/>
    <w:lvl w:ilvl="0" w:tplc="DA405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2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8A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23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86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60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87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A0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A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0375A"/>
    <w:rsid w:val="00010381"/>
    <w:rsid w:val="00094A2B"/>
    <w:rsid w:val="00096E28"/>
    <w:rsid w:val="0009724F"/>
    <w:rsid w:val="000B49F6"/>
    <w:rsid w:val="000F6877"/>
    <w:rsid w:val="00113F98"/>
    <w:rsid w:val="00152877"/>
    <w:rsid w:val="00156D44"/>
    <w:rsid w:val="001A13F0"/>
    <w:rsid w:val="001C1465"/>
    <w:rsid w:val="001F0768"/>
    <w:rsid w:val="00212F6C"/>
    <w:rsid w:val="002964F7"/>
    <w:rsid w:val="002A6C1C"/>
    <w:rsid w:val="002C7C83"/>
    <w:rsid w:val="002D039F"/>
    <w:rsid w:val="002D7AD7"/>
    <w:rsid w:val="002E188C"/>
    <w:rsid w:val="003330CA"/>
    <w:rsid w:val="00347825"/>
    <w:rsid w:val="00354C20"/>
    <w:rsid w:val="00392F2E"/>
    <w:rsid w:val="003B5093"/>
    <w:rsid w:val="004254D7"/>
    <w:rsid w:val="00425844"/>
    <w:rsid w:val="00454D1E"/>
    <w:rsid w:val="00462D88"/>
    <w:rsid w:val="0047218B"/>
    <w:rsid w:val="0048356C"/>
    <w:rsid w:val="004979EE"/>
    <w:rsid w:val="004A0709"/>
    <w:rsid w:val="004B4BEB"/>
    <w:rsid w:val="004C25BD"/>
    <w:rsid w:val="004C4A9D"/>
    <w:rsid w:val="004D7921"/>
    <w:rsid w:val="004F6B3A"/>
    <w:rsid w:val="00536438"/>
    <w:rsid w:val="00574328"/>
    <w:rsid w:val="00580268"/>
    <w:rsid w:val="00581B70"/>
    <w:rsid w:val="005910E3"/>
    <w:rsid w:val="005E64AC"/>
    <w:rsid w:val="006127C4"/>
    <w:rsid w:val="00633906"/>
    <w:rsid w:val="00682233"/>
    <w:rsid w:val="00687CFA"/>
    <w:rsid w:val="00697F06"/>
    <w:rsid w:val="006B2D4E"/>
    <w:rsid w:val="006B7127"/>
    <w:rsid w:val="006C70D6"/>
    <w:rsid w:val="006E6229"/>
    <w:rsid w:val="006E7A20"/>
    <w:rsid w:val="007143DC"/>
    <w:rsid w:val="007226FF"/>
    <w:rsid w:val="0072389F"/>
    <w:rsid w:val="0073239D"/>
    <w:rsid w:val="007376E1"/>
    <w:rsid w:val="00767B7D"/>
    <w:rsid w:val="007709B9"/>
    <w:rsid w:val="00776023"/>
    <w:rsid w:val="007A309B"/>
    <w:rsid w:val="007B2A05"/>
    <w:rsid w:val="0089272E"/>
    <w:rsid w:val="008E66B2"/>
    <w:rsid w:val="008F04AC"/>
    <w:rsid w:val="00901912"/>
    <w:rsid w:val="00925D8C"/>
    <w:rsid w:val="00942510"/>
    <w:rsid w:val="009705FC"/>
    <w:rsid w:val="009A641C"/>
    <w:rsid w:val="009C53F7"/>
    <w:rsid w:val="009E7A8F"/>
    <w:rsid w:val="00A2377D"/>
    <w:rsid w:val="00A54204"/>
    <w:rsid w:val="00A6079D"/>
    <w:rsid w:val="00A87AE4"/>
    <w:rsid w:val="00A93154"/>
    <w:rsid w:val="00A95742"/>
    <w:rsid w:val="00AC3A44"/>
    <w:rsid w:val="00AE774B"/>
    <w:rsid w:val="00AF5AF6"/>
    <w:rsid w:val="00AF7ABE"/>
    <w:rsid w:val="00B411DA"/>
    <w:rsid w:val="00B45896"/>
    <w:rsid w:val="00B45CA1"/>
    <w:rsid w:val="00B5784E"/>
    <w:rsid w:val="00B739FD"/>
    <w:rsid w:val="00BA479E"/>
    <w:rsid w:val="00BA5695"/>
    <w:rsid w:val="00BC1124"/>
    <w:rsid w:val="00BD484F"/>
    <w:rsid w:val="00BE6C75"/>
    <w:rsid w:val="00C01876"/>
    <w:rsid w:val="00C04995"/>
    <w:rsid w:val="00C1638B"/>
    <w:rsid w:val="00C3029E"/>
    <w:rsid w:val="00C515A4"/>
    <w:rsid w:val="00C616F3"/>
    <w:rsid w:val="00C61919"/>
    <w:rsid w:val="00C63FE3"/>
    <w:rsid w:val="00C94967"/>
    <w:rsid w:val="00CB33E9"/>
    <w:rsid w:val="00CC1BF9"/>
    <w:rsid w:val="00CD5746"/>
    <w:rsid w:val="00D108D8"/>
    <w:rsid w:val="00D16CD9"/>
    <w:rsid w:val="00D54CA0"/>
    <w:rsid w:val="00D61D98"/>
    <w:rsid w:val="00D80855"/>
    <w:rsid w:val="00D871AA"/>
    <w:rsid w:val="00D96B33"/>
    <w:rsid w:val="00E175F2"/>
    <w:rsid w:val="00E229E8"/>
    <w:rsid w:val="00E30903"/>
    <w:rsid w:val="00E36F64"/>
    <w:rsid w:val="00E531AA"/>
    <w:rsid w:val="00EA7B36"/>
    <w:rsid w:val="00EB0AAC"/>
    <w:rsid w:val="00EF3C32"/>
    <w:rsid w:val="00F734ED"/>
    <w:rsid w:val="00FA33CF"/>
    <w:rsid w:val="00FB15E4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05B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F734E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styleId="NormaleWeb">
    <w:name w:val="Normal (Web)"/>
    <w:basedOn w:val="Normale"/>
    <w:uiPriority w:val="99"/>
    <w:unhideWhenUsed/>
    <w:rsid w:val="00EA7B36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F734E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styleId="NormaleWeb">
    <w:name w:val="Normal (Web)"/>
    <w:basedOn w:val="Normale"/>
    <w:uiPriority w:val="99"/>
    <w:unhideWhenUsed/>
    <w:rsid w:val="00EA7B36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58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3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4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514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cp:lastModifiedBy>Rossetti Luca</cp:lastModifiedBy>
  <cp:revision>12</cp:revision>
  <cp:lastPrinted>2018-04-04T09:06:00Z</cp:lastPrinted>
  <dcterms:created xsi:type="dcterms:W3CDTF">2018-04-04T10:31:00Z</dcterms:created>
  <dcterms:modified xsi:type="dcterms:W3CDTF">2018-05-31T11:10:00Z</dcterms:modified>
</cp:coreProperties>
</file>